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796F" w14:textId="10AA421F" w:rsidR="00981EE1" w:rsidRDefault="00921DA8" w:rsidP="00921DA8">
      <w:pPr>
        <w:spacing w:after="0" w:line="259" w:lineRule="auto"/>
        <w:ind w:right="570"/>
        <w:jc w:val="right"/>
      </w:pPr>
      <w:r>
        <w:t xml:space="preserve">    Obec Ličartovce </w:t>
      </w:r>
    </w:p>
    <w:p w14:paraId="6951457A" w14:textId="33358D00" w:rsidR="00981EE1" w:rsidRDefault="00000000">
      <w:pPr>
        <w:ind w:left="7090" w:right="0"/>
      </w:pPr>
      <w:r>
        <w:t xml:space="preserve">Stavebný úrad </w:t>
      </w:r>
      <w:r w:rsidR="00921DA8">
        <w:t>Ličartovce 239</w:t>
      </w:r>
      <w:r>
        <w:t xml:space="preserve"> </w:t>
      </w:r>
    </w:p>
    <w:p w14:paraId="6DE35553" w14:textId="4F5E0B7A" w:rsidR="00981EE1" w:rsidRDefault="00000000" w:rsidP="00921DA8">
      <w:pPr>
        <w:spacing w:after="0" w:line="259" w:lineRule="auto"/>
        <w:ind w:right="428"/>
        <w:jc w:val="right"/>
      </w:pPr>
      <w:r>
        <w:t>08</w:t>
      </w:r>
      <w:r w:rsidR="00921DA8">
        <w:t>2</w:t>
      </w:r>
      <w:r>
        <w:t xml:space="preserve"> </w:t>
      </w:r>
      <w:r w:rsidR="00921DA8">
        <w:t>03</w:t>
      </w:r>
      <w:r>
        <w:t xml:space="preserve"> </w:t>
      </w:r>
      <w:r w:rsidR="00921DA8">
        <w:t>Lemešany</w:t>
      </w:r>
      <w:r>
        <w:t xml:space="preserve"> </w:t>
      </w:r>
    </w:p>
    <w:p w14:paraId="454D4298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40009B5C" w14:textId="77777777" w:rsidR="00981EE1" w:rsidRDefault="00000000">
      <w:pPr>
        <w:spacing w:after="59" w:line="259" w:lineRule="auto"/>
        <w:ind w:left="0" w:right="0" w:firstLine="0"/>
      </w:pPr>
      <w:r>
        <w:t xml:space="preserve"> </w:t>
      </w:r>
    </w:p>
    <w:p w14:paraId="7254DF9A" w14:textId="77777777" w:rsidR="00981EE1" w:rsidRDefault="00000000">
      <w:pPr>
        <w:spacing w:after="69" w:line="259" w:lineRule="auto"/>
        <w:ind w:right="3"/>
        <w:jc w:val="center"/>
      </w:pPr>
      <w:r>
        <w:rPr>
          <w:b/>
        </w:rPr>
        <w:t xml:space="preserve"> </w:t>
      </w:r>
      <w:r>
        <w:rPr>
          <w:b/>
          <w:sz w:val="28"/>
        </w:rPr>
        <w:t xml:space="preserve">Žiadosť o vydanie stavebného povolenia  </w:t>
      </w:r>
    </w:p>
    <w:p w14:paraId="3D130637" w14:textId="77777777" w:rsidR="00981EE1" w:rsidRDefault="00000000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a povolenia na zmenu stavby pred dokončením </w:t>
      </w:r>
    </w:p>
    <w:p w14:paraId="1DE23BC8" w14:textId="77777777" w:rsidR="00981EE1" w:rsidRDefault="00000000">
      <w:pPr>
        <w:spacing w:after="0" w:line="259" w:lineRule="auto"/>
        <w:ind w:left="0" w:right="5" w:firstLine="0"/>
        <w:jc w:val="center"/>
      </w:pPr>
      <w:r>
        <w:rPr>
          <w:b/>
          <w:sz w:val="28"/>
          <w:u w:val="single" w:color="000000"/>
        </w:rPr>
        <w:t>(rodinný dom, bytový dom, stavby na individuálnu rekreáciu)</w:t>
      </w:r>
      <w:r>
        <w:rPr>
          <w:b/>
        </w:rPr>
        <w:t xml:space="preserve"> </w:t>
      </w:r>
    </w:p>
    <w:p w14:paraId="0B1C2C4B" w14:textId="77777777" w:rsidR="00981EE1" w:rsidRDefault="00000000">
      <w:pPr>
        <w:spacing w:after="0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52DBFB68" w14:textId="77777777" w:rsidR="00981EE1" w:rsidRDefault="00000000">
      <w:pPr>
        <w:spacing w:after="48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5C48AD88" w14:textId="77777777" w:rsidR="00981EE1" w:rsidRDefault="00000000">
      <w:pPr>
        <w:spacing w:after="117" w:line="259" w:lineRule="auto"/>
        <w:ind w:left="-5" w:right="0"/>
      </w:pPr>
      <w:r>
        <w:rPr>
          <w:b/>
          <w:u w:val="single" w:color="000000"/>
        </w:rPr>
        <w:t>Žiadateľ</w:t>
      </w:r>
      <w:r>
        <w:rPr>
          <w:b/>
        </w:rPr>
        <w:t xml:space="preserve"> </w:t>
      </w:r>
    </w:p>
    <w:p w14:paraId="6B3611B2" w14:textId="77777777" w:rsidR="00981EE1" w:rsidRDefault="00000000">
      <w:pPr>
        <w:spacing w:line="358" w:lineRule="auto"/>
        <w:ind w:right="0"/>
      </w:pPr>
      <w:r>
        <w:t xml:space="preserve">Meno, priezvisko, resp. názov právnickej osoby:.......................................................................................  adresa bydliska / sídla právnickej osoby: .................................................................................................. </w:t>
      </w:r>
    </w:p>
    <w:p w14:paraId="1451CAF5" w14:textId="77777777" w:rsidR="00981EE1" w:rsidRDefault="00000000">
      <w:pPr>
        <w:spacing w:after="115"/>
        <w:ind w:right="0"/>
      </w:pPr>
      <w:r>
        <w:t xml:space="preserve">č. tel./e-mail: .............................................................................................................................................. </w:t>
      </w:r>
    </w:p>
    <w:p w14:paraId="20E3E50F" w14:textId="77777777" w:rsidR="00981EE1" w:rsidRDefault="00000000">
      <w:pPr>
        <w:numPr>
          <w:ilvl w:val="0"/>
          <w:numId w:val="1"/>
        </w:numPr>
        <w:spacing w:after="117"/>
        <w:ind w:right="0" w:hanging="360"/>
      </w:pPr>
      <w:r>
        <w:t xml:space="preserve">názov stavby ................................................................................................................................ </w:t>
      </w:r>
    </w:p>
    <w:p w14:paraId="61D731EF" w14:textId="77777777" w:rsidR="00981EE1" w:rsidRDefault="00000000">
      <w:pPr>
        <w:numPr>
          <w:ilvl w:val="0"/>
          <w:numId w:val="1"/>
        </w:numPr>
        <w:spacing w:after="132"/>
        <w:ind w:right="0" w:hanging="360"/>
      </w:pPr>
      <w:r>
        <w:t xml:space="preserve">miesto stavby .............................................., ulica ...................................................................... </w:t>
      </w:r>
    </w:p>
    <w:p w14:paraId="17A39497" w14:textId="77777777" w:rsidR="00981EE1" w:rsidRDefault="00000000">
      <w:pPr>
        <w:numPr>
          <w:ilvl w:val="0"/>
          <w:numId w:val="1"/>
        </w:numPr>
        <w:spacing w:after="122"/>
        <w:ind w:right="0" w:hanging="360"/>
      </w:pPr>
      <w:proofErr w:type="spellStart"/>
      <w:r>
        <w:t>parc</w:t>
      </w:r>
      <w:proofErr w:type="spellEnd"/>
      <w:r>
        <w:t xml:space="preserve">. č. stavebného pozemku ...................................... kat. územie ............................................ </w:t>
      </w:r>
    </w:p>
    <w:p w14:paraId="79881482" w14:textId="77777777" w:rsidR="00981EE1" w:rsidRDefault="00000000">
      <w:pPr>
        <w:numPr>
          <w:ilvl w:val="0"/>
          <w:numId w:val="1"/>
        </w:numPr>
        <w:spacing w:after="126"/>
        <w:ind w:right="0" w:hanging="360"/>
      </w:pPr>
      <w:r>
        <w:t xml:space="preserve">projektant stavby .......................................................................................................................... </w:t>
      </w:r>
    </w:p>
    <w:p w14:paraId="7487AD25" w14:textId="77777777" w:rsidR="00981EE1" w:rsidRDefault="00000000">
      <w:pPr>
        <w:numPr>
          <w:ilvl w:val="0"/>
          <w:numId w:val="1"/>
        </w:numPr>
        <w:spacing w:after="181"/>
        <w:ind w:right="0" w:hanging="360"/>
      </w:pPr>
      <w:r>
        <w:t xml:space="preserve">dodávateľ stavby ........................................................................................................................... </w:t>
      </w:r>
    </w:p>
    <w:p w14:paraId="140A5044" w14:textId="77777777" w:rsidR="00981EE1" w:rsidRDefault="00000000">
      <w:pPr>
        <w:numPr>
          <w:ilvl w:val="0"/>
          <w:numId w:val="1"/>
        </w:numPr>
        <w:spacing w:after="135"/>
        <w:ind w:right="0" w:hanging="360"/>
      </w:pPr>
      <w:r>
        <w:t xml:space="preserve">mená a adresy vlastníkov susedných nehnuteľností.................................................................. </w:t>
      </w:r>
    </w:p>
    <w:p w14:paraId="6AB602DD" w14:textId="77777777" w:rsidR="00981EE1" w:rsidRDefault="00000000">
      <w:pPr>
        <w:spacing w:after="116"/>
        <w:ind w:left="730" w:right="0"/>
      </w:pPr>
      <w:r>
        <w:t>.......................................................................................................................................................</w:t>
      </w:r>
    </w:p>
    <w:p w14:paraId="6398C108" w14:textId="77777777" w:rsidR="00981EE1" w:rsidRDefault="00000000">
      <w:pPr>
        <w:spacing w:after="169" w:line="259" w:lineRule="auto"/>
        <w:ind w:right="37"/>
        <w:jc w:val="right"/>
      </w:pPr>
      <w:r>
        <w:t xml:space="preserve">....................................................................................................................................................... </w:t>
      </w:r>
    </w:p>
    <w:p w14:paraId="76324D8F" w14:textId="77777777" w:rsidR="00981EE1" w:rsidRDefault="00000000">
      <w:pPr>
        <w:numPr>
          <w:ilvl w:val="0"/>
          <w:numId w:val="1"/>
        </w:numPr>
        <w:spacing w:after="136"/>
        <w:ind w:right="0" w:hanging="360"/>
      </w:pPr>
      <w:r>
        <w:t xml:space="preserve">územné rozhodnutie vydané dňa .................................... č. ......................................................... </w:t>
      </w:r>
    </w:p>
    <w:p w14:paraId="02D6583F" w14:textId="77777777" w:rsidR="00981EE1" w:rsidRDefault="00000000">
      <w:pPr>
        <w:spacing w:after="103" w:line="259" w:lineRule="auto"/>
        <w:ind w:left="0" w:right="0" w:firstLine="0"/>
      </w:pPr>
      <w:r>
        <w:t xml:space="preserve"> </w:t>
      </w:r>
    </w:p>
    <w:p w14:paraId="74040E93" w14:textId="77777777" w:rsidR="00981EE1" w:rsidRDefault="00000000">
      <w:pPr>
        <w:spacing w:after="182"/>
        <w:ind w:right="0"/>
      </w:pPr>
      <w:r>
        <w:t xml:space="preserve">ÚDAJE O STAVEBNOM DOZORE </w:t>
      </w:r>
    </w:p>
    <w:p w14:paraId="5AB00541" w14:textId="77777777" w:rsidR="00981EE1" w:rsidRDefault="00000000">
      <w:pPr>
        <w:spacing w:after="133"/>
        <w:ind w:right="0"/>
      </w:pPr>
      <w:r>
        <w:t xml:space="preserve">Odborný stavebný dozor na stavbe žiadateľa bude vykonávať: </w:t>
      </w:r>
    </w:p>
    <w:p w14:paraId="2DC67617" w14:textId="77777777" w:rsidR="00981EE1" w:rsidRDefault="00000000">
      <w:pPr>
        <w:spacing w:after="113"/>
        <w:ind w:right="0"/>
      </w:pPr>
      <w:r>
        <w:t xml:space="preserve">Meno a priezvisko .................................................................................................................................... </w:t>
      </w:r>
    </w:p>
    <w:p w14:paraId="31AD2447" w14:textId="77777777" w:rsidR="00981EE1" w:rsidRDefault="00000000">
      <w:pPr>
        <w:spacing w:line="356" w:lineRule="auto"/>
        <w:ind w:right="0"/>
      </w:pPr>
      <w:r>
        <w:t xml:space="preserve">Povolanie, kvalifikácia ............................................................................................................................ bytom ...................................................................................................................................................... </w:t>
      </w:r>
    </w:p>
    <w:p w14:paraId="5A557C0D" w14:textId="77777777" w:rsidR="00981EE1" w:rsidRDefault="00000000">
      <w:pPr>
        <w:spacing w:after="116"/>
        <w:ind w:right="0"/>
      </w:pPr>
      <w:r>
        <w:t xml:space="preserve">Prehlásenie stavebného </w:t>
      </w:r>
      <w:proofErr w:type="spellStart"/>
      <w:r>
        <w:t>dozora</w:t>
      </w:r>
      <w:proofErr w:type="spellEnd"/>
      <w:r>
        <w:t xml:space="preserve">: ............................................................................................................. </w:t>
      </w:r>
    </w:p>
    <w:p w14:paraId="1C84EAC6" w14:textId="77777777" w:rsidR="00981EE1" w:rsidRDefault="00000000">
      <w:pPr>
        <w:spacing w:after="113"/>
        <w:ind w:right="0"/>
      </w:pPr>
      <w:r>
        <w:t xml:space="preserve">................................................................................................................................................................. </w:t>
      </w:r>
    </w:p>
    <w:p w14:paraId="322F5E8F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5E4B695E" w14:textId="77777777" w:rsidR="00981EE1" w:rsidRDefault="00000000">
      <w:pPr>
        <w:tabs>
          <w:tab w:val="center" w:pos="3540"/>
          <w:tab w:val="center" w:pos="4248"/>
          <w:tab w:val="center" w:pos="4957"/>
          <w:tab w:val="center" w:pos="5665"/>
          <w:tab w:val="center" w:pos="6373"/>
        </w:tabs>
        <w:ind w:left="0" w:right="0" w:firstLine="0"/>
      </w:pPr>
      <w:r>
        <w:t xml:space="preserve">...........................................................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E1617B0" w14:textId="77777777" w:rsidR="00981EE1" w:rsidRDefault="00000000">
      <w:pPr>
        <w:tabs>
          <w:tab w:val="center" w:pos="3541"/>
          <w:tab w:val="center" w:pos="4249"/>
          <w:tab w:val="center" w:pos="4957"/>
          <w:tab w:val="center" w:pos="5665"/>
          <w:tab w:val="center" w:pos="6373"/>
        </w:tabs>
        <w:ind w:left="0" w:right="0" w:firstLine="0"/>
      </w:pPr>
      <w:r>
        <w:t xml:space="preserve">pečiatka a podpis stavebného </w:t>
      </w:r>
      <w:proofErr w:type="spellStart"/>
      <w:r>
        <w:t>dozora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</w:p>
    <w:p w14:paraId="00977AEE" w14:textId="77777777" w:rsidR="00981EE1" w:rsidRDefault="00000000">
      <w:pPr>
        <w:spacing w:after="0" w:line="259" w:lineRule="auto"/>
        <w:ind w:left="1" w:right="0" w:firstLine="0"/>
      </w:pPr>
      <w:r>
        <w:t xml:space="preserve"> </w:t>
      </w:r>
    </w:p>
    <w:p w14:paraId="4E53B495" w14:textId="77777777" w:rsidR="00981EE1" w:rsidRDefault="00000000">
      <w:pPr>
        <w:spacing w:after="46" w:line="259" w:lineRule="auto"/>
        <w:ind w:left="1" w:right="0" w:firstLine="0"/>
      </w:pPr>
      <w:r>
        <w:t xml:space="preserve"> </w:t>
      </w:r>
    </w:p>
    <w:p w14:paraId="7C4393D7" w14:textId="77777777" w:rsidR="00981EE1" w:rsidRDefault="00000000">
      <w:pPr>
        <w:ind w:left="11" w:right="0"/>
      </w:pPr>
      <w:r>
        <w:t xml:space="preserve">V ..................................... dňa ..................... </w:t>
      </w:r>
    </w:p>
    <w:p w14:paraId="478B90FF" w14:textId="77777777" w:rsidR="00981EE1" w:rsidRDefault="00000000">
      <w:pPr>
        <w:spacing w:after="27" w:line="259" w:lineRule="auto"/>
        <w:ind w:right="389"/>
        <w:jc w:val="right"/>
      </w:pPr>
      <w:r>
        <w:t xml:space="preserve">     ..................................... </w:t>
      </w:r>
    </w:p>
    <w:p w14:paraId="50466412" w14:textId="77777777" w:rsidR="00981EE1" w:rsidRDefault="00000000">
      <w:pPr>
        <w:tabs>
          <w:tab w:val="center" w:pos="709"/>
          <w:tab w:val="center" w:pos="1417"/>
          <w:tab w:val="center" w:pos="2125"/>
          <w:tab w:val="center" w:pos="2834"/>
          <w:tab w:val="center" w:pos="3542"/>
          <w:tab w:val="center" w:pos="4250"/>
          <w:tab w:val="center" w:pos="4958"/>
          <w:tab w:val="center" w:pos="5666"/>
          <w:tab w:val="center" w:pos="6374"/>
          <w:tab w:val="center" w:pos="7809"/>
        </w:tabs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žiadateľa </w:t>
      </w:r>
    </w:p>
    <w:p w14:paraId="5C8A396A" w14:textId="77777777" w:rsidR="00981EE1" w:rsidRDefault="00000000">
      <w:pPr>
        <w:spacing w:after="0" w:line="259" w:lineRule="auto"/>
        <w:ind w:right="0"/>
      </w:pPr>
      <w:r>
        <w:rPr>
          <w:b/>
        </w:rPr>
        <w:lastRenderedPageBreak/>
        <w:t>Prílohy:</w:t>
      </w:r>
      <w:r>
        <w:t xml:space="preserve"> </w:t>
      </w:r>
    </w:p>
    <w:p w14:paraId="3DC977B7" w14:textId="77777777" w:rsidR="00981EE1" w:rsidRDefault="00000000">
      <w:pPr>
        <w:numPr>
          <w:ilvl w:val="0"/>
          <w:numId w:val="2"/>
        </w:numPr>
        <w:ind w:right="0" w:hanging="360"/>
      </w:pPr>
      <w:r>
        <w:t xml:space="preserve">Rozhodnutie o umiestnení stavby  (právoplatné územné rozhodnutie) </w:t>
      </w:r>
    </w:p>
    <w:p w14:paraId="75028A02" w14:textId="77777777" w:rsidR="00981EE1" w:rsidRDefault="00000000">
      <w:pPr>
        <w:numPr>
          <w:ilvl w:val="0"/>
          <w:numId w:val="2"/>
        </w:numPr>
        <w:ind w:right="0" w:hanging="360"/>
      </w:pPr>
      <w:r>
        <w:t xml:space="preserve">Kópia katastrálnej mapy – nie staršia ako 3 mesiace </w:t>
      </w:r>
    </w:p>
    <w:p w14:paraId="7D756975" w14:textId="77777777" w:rsidR="00981EE1" w:rsidRDefault="00000000">
      <w:pPr>
        <w:numPr>
          <w:ilvl w:val="0"/>
          <w:numId w:val="2"/>
        </w:numPr>
        <w:spacing w:line="305" w:lineRule="auto"/>
        <w:ind w:right="0" w:hanging="360"/>
      </w:pPr>
      <w:r>
        <w:t xml:space="preserve">Kópia právoplatného stavebného povolenia (v prípade žiadosti o zmenu stavby pred dokončením) </w:t>
      </w:r>
    </w:p>
    <w:p w14:paraId="1C5B9BBA" w14:textId="77777777" w:rsidR="00981EE1" w:rsidRDefault="00000000">
      <w:pPr>
        <w:numPr>
          <w:ilvl w:val="0"/>
          <w:numId w:val="2"/>
        </w:numPr>
        <w:ind w:right="0" w:hanging="360"/>
      </w:pPr>
      <w:r>
        <w:t xml:space="preserve">2x situácia osadenia stavby a inžinierskych sietí v M 1:200 </w:t>
      </w:r>
    </w:p>
    <w:p w14:paraId="0171E98B" w14:textId="77777777" w:rsidR="00981EE1" w:rsidRDefault="00000000">
      <w:pPr>
        <w:numPr>
          <w:ilvl w:val="0"/>
          <w:numId w:val="2"/>
        </w:numPr>
        <w:ind w:right="0" w:hanging="360"/>
      </w:pPr>
      <w:r>
        <w:t xml:space="preserve">2x projekt stavby podpísaný projektantom (v zmysle §9 vyhlášky MŽP SR č. 453/2000 Z. z., ktorou sa vykonávajú niektoré ustanovenia stavebného zákona) </w:t>
      </w:r>
    </w:p>
    <w:p w14:paraId="0A192B1A" w14:textId="77777777" w:rsidR="00981EE1" w:rsidRDefault="00000000">
      <w:pPr>
        <w:numPr>
          <w:ilvl w:val="0"/>
          <w:numId w:val="2"/>
        </w:numPr>
        <w:ind w:right="0" w:hanging="360"/>
      </w:pPr>
      <w:r>
        <w:t xml:space="preserve">súčasťou projektu sú:  - statické posúdenie projektovej dokumentácie stavby </w:t>
      </w:r>
    </w:p>
    <w:p w14:paraId="0297415E" w14:textId="77777777" w:rsidR="00981EE1" w:rsidRDefault="00000000">
      <w:pPr>
        <w:numPr>
          <w:ilvl w:val="3"/>
          <w:numId w:val="3"/>
        </w:numPr>
        <w:spacing w:after="0" w:line="259" w:lineRule="auto"/>
        <w:ind w:right="0" w:hanging="125"/>
      </w:pPr>
      <w:r>
        <w:t xml:space="preserve">požiarnobezpečnostné riešenie stavby </w:t>
      </w:r>
    </w:p>
    <w:p w14:paraId="7FB3659C" w14:textId="77777777" w:rsidR="00981EE1" w:rsidRDefault="00000000">
      <w:pPr>
        <w:numPr>
          <w:ilvl w:val="3"/>
          <w:numId w:val="3"/>
        </w:numPr>
        <w:spacing w:after="26"/>
        <w:ind w:right="0" w:hanging="125"/>
      </w:pPr>
      <w:r>
        <w:t xml:space="preserve">projektové hodnotenie energetickej hospodárnosti budovy </w:t>
      </w:r>
    </w:p>
    <w:p w14:paraId="204E0B8C" w14:textId="77777777" w:rsidR="00981EE1" w:rsidRDefault="00000000">
      <w:pPr>
        <w:numPr>
          <w:ilvl w:val="0"/>
          <w:numId w:val="2"/>
        </w:numPr>
        <w:ind w:right="0" w:hanging="360"/>
      </w:pPr>
      <w:r>
        <w:t xml:space="preserve">Doklad o zaplatení správneho poplatku v zmysle zákona č. 145/1995 Z. z. v znení neskorších predpisov, položka 60, písm. a) a b):  </w:t>
      </w:r>
    </w:p>
    <w:p w14:paraId="6D1DC203" w14:textId="77777777" w:rsidR="00981EE1" w:rsidRDefault="00000000">
      <w:pPr>
        <w:numPr>
          <w:ilvl w:val="1"/>
          <w:numId w:val="2"/>
        </w:numPr>
        <w:ind w:right="0" w:hanging="360"/>
      </w:pPr>
      <w:r>
        <w:rPr>
          <w:b/>
          <w:u w:val="single" w:color="000000"/>
        </w:rPr>
        <w:t>Rodinné domy</w:t>
      </w:r>
      <w:r>
        <w:t xml:space="preserve"> ..........................................</w:t>
      </w:r>
      <w:r>
        <w:rPr>
          <w:b/>
        </w:rPr>
        <w:t xml:space="preserve"> 50 €. </w:t>
      </w:r>
    </w:p>
    <w:p w14:paraId="29A8EA39" w14:textId="77777777" w:rsidR="00981EE1" w:rsidRDefault="00000000">
      <w:pPr>
        <w:numPr>
          <w:ilvl w:val="1"/>
          <w:numId w:val="2"/>
        </w:numPr>
        <w:spacing w:after="34"/>
        <w:ind w:right="0" w:hanging="360"/>
      </w:pPr>
      <w:r>
        <w:rPr>
          <w:b/>
          <w:u w:val="single" w:color="000000"/>
        </w:rPr>
        <w:t>Bytové domy</w:t>
      </w:r>
      <w:r>
        <w:t xml:space="preserve"> .............................................</w:t>
      </w:r>
      <w:r>
        <w:rPr>
          <w:b/>
        </w:rPr>
        <w:t xml:space="preserve">200 €. </w:t>
      </w:r>
    </w:p>
    <w:p w14:paraId="502E4D5F" w14:textId="77777777" w:rsidR="00981EE1" w:rsidRDefault="00000000">
      <w:pPr>
        <w:numPr>
          <w:ilvl w:val="1"/>
          <w:numId w:val="2"/>
        </w:numPr>
        <w:ind w:right="0" w:hanging="360"/>
      </w:pPr>
      <w:r>
        <w:rPr>
          <w:b/>
          <w:u w:val="single" w:color="000000"/>
        </w:rPr>
        <w:t>Stavby na individuálnu rekreáciu</w:t>
      </w:r>
      <w:r>
        <w:t xml:space="preserve"> (rekreačné chaty, rekreačné domy, záhradkárske chaty) </w:t>
      </w:r>
      <w:r>
        <w:rPr>
          <w:b/>
        </w:rPr>
        <w:t xml:space="preserve"> </w:t>
      </w:r>
    </w:p>
    <w:p w14:paraId="1B5B05FD" w14:textId="77777777" w:rsidR="00981EE1" w:rsidRDefault="00000000">
      <w:pPr>
        <w:numPr>
          <w:ilvl w:val="2"/>
          <w:numId w:val="2"/>
        </w:numPr>
        <w:ind w:right="0" w:hanging="125"/>
      </w:pPr>
      <w:r>
        <w:t xml:space="preserve">so zastavanou plochou </w:t>
      </w:r>
      <w:r>
        <w:rPr>
          <w:b/>
        </w:rPr>
        <w:t>do</w:t>
      </w:r>
      <w:r>
        <w:t xml:space="preserve"> </w:t>
      </w:r>
      <w:r>
        <w:rPr>
          <w:b/>
        </w:rPr>
        <w:t>25 m</w:t>
      </w:r>
      <w:r>
        <w:rPr>
          <w:b/>
          <w:vertAlign w:val="superscript"/>
        </w:rPr>
        <w:t>2</w:t>
      </w:r>
      <w:r>
        <w:rPr>
          <w:b/>
        </w:rPr>
        <w:t xml:space="preserve"> </w:t>
      </w:r>
      <w:r>
        <w:t>........................</w:t>
      </w:r>
      <w:r>
        <w:rPr>
          <w:b/>
        </w:rPr>
        <w:t xml:space="preserve">25 €. </w:t>
      </w:r>
    </w:p>
    <w:p w14:paraId="0E017189" w14:textId="77777777" w:rsidR="00981EE1" w:rsidRDefault="00000000">
      <w:pPr>
        <w:numPr>
          <w:ilvl w:val="2"/>
          <w:numId w:val="2"/>
        </w:numPr>
        <w:spacing w:after="86"/>
        <w:ind w:right="0" w:hanging="125"/>
      </w:pPr>
      <w:r>
        <w:t xml:space="preserve">so zastavanou plochou </w:t>
      </w:r>
      <w:r>
        <w:rPr>
          <w:b/>
        </w:rPr>
        <w:t>nad 25 m</w:t>
      </w:r>
      <w:r>
        <w:rPr>
          <w:b/>
          <w:vertAlign w:val="superscript"/>
        </w:rPr>
        <w:t>2</w:t>
      </w:r>
      <w:r>
        <w:t>.......................</w:t>
      </w:r>
      <w:r>
        <w:rPr>
          <w:b/>
        </w:rPr>
        <w:t xml:space="preserve">50 €. </w:t>
      </w:r>
    </w:p>
    <w:p w14:paraId="686D5834" w14:textId="77777777" w:rsidR="00981EE1" w:rsidRDefault="00000000">
      <w:pPr>
        <w:numPr>
          <w:ilvl w:val="0"/>
          <w:numId w:val="2"/>
        </w:numPr>
        <w:spacing w:after="58"/>
        <w:ind w:right="0" w:hanging="360"/>
      </w:pPr>
      <w:r>
        <w:t xml:space="preserve">V prípade, že pozemok je vedený ako poľnohospodárska pôda, orná pôda resp. záhrada, doklad o vyňatí pôdy z PPF.  </w:t>
      </w:r>
    </w:p>
    <w:p w14:paraId="45DDAF03" w14:textId="77777777" w:rsidR="00981EE1" w:rsidRDefault="00000000">
      <w:pPr>
        <w:numPr>
          <w:ilvl w:val="0"/>
          <w:numId w:val="2"/>
        </w:numPr>
        <w:ind w:right="0" w:hanging="360"/>
      </w:pPr>
      <w:r>
        <w:t xml:space="preserve">Mená a adresy vlastníkov susedných nehnuteľností (uviesť v prílohe)     </w:t>
      </w:r>
    </w:p>
    <w:p w14:paraId="648FE40C" w14:textId="77777777" w:rsidR="00981EE1" w:rsidRDefault="00000000">
      <w:pPr>
        <w:numPr>
          <w:ilvl w:val="0"/>
          <w:numId w:val="2"/>
        </w:numPr>
        <w:ind w:right="0" w:hanging="360"/>
      </w:pPr>
      <w:r>
        <w:t xml:space="preserve">Stanovisko MsÚ Prešov – Odboru hlavného architekta mesta </w:t>
      </w:r>
    </w:p>
    <w:p w14:paraId="7F2C9804" w14:textId="77777777" w:rsidR="00981EE1" w:rsidRDefault="00000000">
      <w:pPr>
        <w:numPr>
          <w:ilvl w:val="0"/>
          <w:numId w:val="2"/>
        </w:numPr>
        <w:ind w:right="0" w:hanging="360"/>
      </w:pPr>
      <w:r>
        <w:t xml:space="preserve">Stanovisko MsÚ Prešov – Odboru dopravy, životného prostredia – oddelenia dopravy a životného prostredia </w:t>
      </w:r>
    </w:p>
    <w:p w14:paraId="6CD0D4BA" w14:textId="77777777" w:rsidR="00981EE1" w:rsidRDefault="00000000">
      <w:pPr>
        <w:spacing w:after="0" w:line="259" w:lineRule="auto"/>
        <w:ind w:left="1" w:right="0" w:firstLine="0"/>
      </w:pPr>
      <w:r>
        <w:t xml:space="preserve"> </w:t>
      </w:r>
    </w:p>
    <w:p w14:paraId="227DC667" w14:textId="77777777" w:rsidR="00981EE1" w:rsidRDefault="00000000">
      <w:pPr>
        <w:spacing w:after="0" w:line="259" w:lineRule="auto"/>
        <w:ind w:left="-5" w:right="0"/>
      </w:pPr>
      <w:r>
        <w:rPr>
          <w:b/>
          <w:u w:val="single" w:color="000000"/>
        </w:rPr>
        <w:t>Poznámka:</w:t>
      </w:r>
      <w:r>
        <w:rPr>
          <w:b/>
        </w:rPr>
        <w:t xml:space="preserve"> </w:t>
      </w:r>
    </w:p>
    <w:p w14:paraId="4E31275F" w14:textId="77777777" w:rsidR="00981EE1" w:rsidRDefault="00000000">
      <w:pPr>
        <w:spacing w:after="28" w:line="259" w:lineRule="auto"/>
        <w:ind w:left="0" w:right="0" w:firstLine="0"/>
      </w:pPr>
      <w:r>
        <w:rPr>
          <w:b/>
        </w:rPr>
        <w:t xml:space="preserve"> </w:t>
      </w:r>
    </w:p>
    <w:p w14:paraId="4EC04C11" w14:textId="77777777" w:rsidR="00981EE1" w:rsidRDefault="00000000">
      <w:pPr>
        <w:ind w:left="718" w:right="0"/>
      </w:pPr>
      <w:r>
        <w:t xml:space="preserve">Ak stavebné povolenie zahŕňa stavbu viacerých samostatných objektov, </w:t>
      </w:r>
      <w:r>
        <w:rPr>
          <w:b/>
        </w:rPr>
        <w:t xml:space="preserve">vyberie sa súhrnný </w:t>
      </w:r>
    </w:p>
    <w:p w14:paraId="4232F8E0" w14:textId="77777777" w:rsidR="00981EE1" w:rsidRDefault="00000000">
      <w:pPr>
        <w:spacing w:after="91" w:line="259" w:lineRule="auto"/>
        <w:ind w:right="0"/>
      </w:pPr>
      <w:r>
        <w:rPr>
          <w:b/>
        </w:rPr>
        <w:t xml:space="preserve">poplatok za všetky samostatné objekty uvedené v stavebnom povolení okrem prípojok.  </w:t>
      </w:r>
    </w:p>
    <w:p w14:paraId="388274E7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7FCB9F5A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41AD2CF1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2BA1ED19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7E119FDC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052EBB94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6CDECB98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3A357437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2FB82E55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47D6503D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03D11A71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07F01235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1FF734BA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69AE8342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66EE63F3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627D4D79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7C11FFE2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599274A4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p w14:paraId="62919503" w14:textId="77777777" w:rsidR="00981EE1" w:rsidRDefault="00000000">
      <w:pPr>
        <w:spacing w:after="0" w:line="259" w:lineRule="auto"/>
        <w:ind w:left="0" w:right="0" w:firstLine="0"/>
      </w:pPr>
      <w:r>
        <w:t xml:space="preserve"> </w:t>
      </w:r>
    </w:p>
    <w:sectPr w:rsidR="00981EE1">
      <w:pgSz w:w="11906" w:h="16838"/>
      <w:pgMar w:top="1394" w:right="1415" w:bottom="141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00D"/>
    <w:multiLevelType w:val="hybridMultilevel"/>
    <w:tmpl w:val="F13872A6"/>
    <w:lvl w:ilvl="0" w:tplc="EC4CAC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864BA">
      <w:start w:val="1"/>
      <w:numFmt w:val="bullet"/>
      <w:lvlText w:val="o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C0590">
      <w:start w:val="1"/>
      <w:numFmt w:val="bullet"/>
      <w:lvlText w:val="▪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EACE0">
      <w:start w:val="1"/>
      <w:numFmt w:val="bullet"/>
      <w:lvlRestart w:val="0"/>
      <w:lvlText w:val="-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27976">
      <w:start w:val="1"/>
      <w:numFmt w:val="bullet"/>
      <w:lvlText w:val="o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D04810">
      <w:start w:val="1"/>
      <w:numFmt w:val="bullet"/>
      <w:lvlText w:val="▪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817AE">
      <w:start w:val="1"/>
      <w:numFmt w:val="bullet"/>
      <w:lvlText w:val="•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E22EC">
      <w:start w:val="1"/>
      <w:numFmt w:val="bullet"/>
      <w:lvlText w:val="o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7C2552">
      <w:start w:val="1"/>
      <w:numFmt w:val="bullet"/>
      <w:lvlText w:val="▪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A43B8"/>
    <w:multiLevelType w:val="hybridMultilevel"/>
    <w:tmpl w:val="792E4A3C"/>
    <w:lvl w:ilvl="0" w:tplc="709A39AE">
      <w:start w:val="1"/>
      <w:numFmt w:val="low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8CA6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9E2F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2C4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836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3A18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48B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B21C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C3D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FB42B3"/>
    <w:multiLevelType w:val="hybridMultilevel"/>
    <w:tmpl w:val="FBF21FB6"/>
    <w:lvl w:ilvl="0" w:tplc="F7E6FBA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CE5BE">
      <w:start w:val="1"/>
      <w:numFmt w:val="decimal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68200">
      <w:start w:val="1"/>
      <w:numFmt w:val="bullet"/>
      <w:lvlText w:val="-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8FAB8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6CD28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658B8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58C6BC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E0DDA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800B60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652378">
    <w:abstractNumId w:val="1"/>
  </w:num>
  <w:num w:numId="2" w16cid:durableId="2036466978">
    <w:abstractNumId w:val="2"/>
  </w:num>
  <w:num w:numId="3" w16cid:durableId="213348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E1"/>
    <w:rsid w:val="00342E01"/>
    <w:rsid w:val="00921DA8"/>
    <w:rsid w:val="00981EE1"/>
    <w:rsid w:val="00A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0A37"/>
  <w15:docId w15:val="{711F557C-0D38-40C7-9785-ACA254A0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" w:line="248" w:lineRule="auto"/>
      <w:ind w:left="10" w:right="803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liskova</dc:creator>
  <cp:keywords/>
  <cp:lastModifiedBy>Adriana</cp:lastModifiedBy>
  <cp:revision>4</cp:revision>
  <dcterms:created xsi:type="dcterms:W3CDTF">2024-02-13T11:25:00Z</dcterms:created>
  <dcterms:modified xsi:type="dcterms:W3CDTF">2024-02-13T11:26:00Z</dcterms:modified>
</cp:coreProperties>
</file>